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atLeast"/>
        <w:ind w:firstLine="588"/>
        <w:jc w:val="center"/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</w:rPr>
        <w:t>中粮可口可乐饮料有限公司</w:t>
      </w: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eastAsia="zh-CN"/>
        </w:rPr>
        <w:t>招聘</w:t>
      </w:r>
      <w:bookmarkStart w:id="0" w:name="_GoBack"/>
      <w:bookmarkEnd w:id="0"/>
    </w:p>
    <w:p>
      <w:pPr>
        <w:widowControl/>
        <w:wordWrap w:val="0"/>
        <w:spacing w:line="540" w:lineRule="atLeast"/>
        <w:ind w:firstLine="588"/>
        <w:jc w:val="left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中粮可口可乐饮料有限公司，拥有可口可乐、中粮双世界五百强背景，是中粮集团全资控股国有企业；</w:t>
      </w:r>
    </w:p>
    <w:p>
      <w:pPr>
        <w:widowControl/>
        <w:wordWrap w:val="0"/>
        <w:spacing w:line="540" w:lineRule="atLeast"/>
        <w:ind w:firstLine="588"/>
        <w:jc w:val="left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现面向吉首大学招聘吉首市场执行专员岗位。负责整个吉首区域的市场品牌推广，品牌维护，区域费用管理、规划以及日常促销活动。</w:t>
      </w:r>
    </w:p>
    <w:p>
      <w:pPr>
        <w:widowControl/>
        <w:wordWrap w:val="0"/>
        <w:spacing w:line="540" w:lineRule="atLeast"/>
        <w:ind w:firstLine="588"/>
        <w:jc w:val="left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要求：本科学历（市场营销学优先），能够熟练运用各种办公软件。</w:t>
      </w:r>
    </w:p>
    <w:p>
      <w:pPr>
        <w:widowControl/>
        <w:wordWrap w:val="0"/>
        <w:spacing w:line="540" w:lineRule="atLeast"/>
        <w:ind w:firstLine="588"/>
        <w:jc w:val="left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薪资：4000-6000元，有五险一金、带薪年假、年终奖以及中秋、新年等福利。</w:t>
      </w:r>
    </w:p>
    <w:p>
      <w:pPr>
        <w:widowControl/>
        <w:wordWrap w:val="0"/>
        <w:spacing w:line="540" w:lineRule="atLeast"/>
        <w:ind w:firstLine="588"/>
        <w:jc w:val="left"/>
        <w:rPr>
          <w:rFonts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 xml:space="preserve">联系人：杨经理 18817125078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5A17"/>
    <w:rsid w:val="67ED5A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2018-09-21T02:49:00Z</dcterms:created>
  <dc:creator>jdsxy-001</dc:creator>
  <cp:lastModifiedBy>jdsxy-001</cp:lastModifiedBy>
  <dcterms:modified xsi:type="dcterms:W3CDTF">2018-09-21T02:55:25Z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